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7050" w:rsidRDefault="00077AC8" w:rsidP="00947AC0">
      <w:pPr>
        <w:spacing w:after="0"/>
        <w:jc w:val="both"/>
        <w:rPr>
          <w:rFonts w:ascii="Arial" w:hAnsi="Arial" w:cs="Arial"/>
          <w:color w:val="000000"/>
          <w:shd w:val="clear" w:color="auto" w:fill="FFFFFF"/>
        </w:rPr>
      </w:pPr>
      <w:r w:rsidRPr="00947AC0">
        <w:rPr>
          <w:rFonts w:ascii="Arial" w:hAnsi="Arial" w:cs="Arial"/>
          <w:color w:val="000000"/>
          <w:shd w:val="clear" w:color="auto" w:fill="FFFFFF"/>
        </w:rPr>
        <w:t>Arce, J y Ávila, L. (2011). Propuesta de apoyo educativo para los y las estudiantes que participan del proyecto UNA Educación de Calidad de la Universidad Nacional, con el fin de potenciar las diversas formas de aprender y desplegar nuevas destrezas y habilidades personales, académicas y sociales en su formación universitaria. Tesis de Licenciatu</w:t>
      </w:r>
      <w:r w:rsidR="00722168" w:rsidRPr="00947AC0">
        <w:rPr>
          <w:rFonts w:ascii="Arial" w:hAnsi="Arial" w:cs="Arial"/>
          <w:color w:val="000000"/>
          <w:shd w:val="clear" w:color="auto" w:fill="FFFFFF"/>
        </w:rPr>
        <w:t xml:space="preserve">ra de la carrera de Educación Especial </w:t>
      </w:r>
      <w:r w:rsidRPr="00947AC0">
        <w:rPr>
          <w:rFonts w:ascii="Arial" w:hAnsi="Arial" w:cs="Arial"/>
          <w:color w:val="000000"/>
          <w:shd w:val="clear" w:color="auto" w:fill="FFFFFF"/>
        </w:rPr>
        <w:t xml:space="preserve">de la Universidad Nacional. Material inédito sin publicar.  </w:t>
      </w:r>
    </w:p>
    <w:p w:rsidR="00947AC0" w:rsidRDefault="00947AC0" w:rsidP="00947AC0">
      <w:pPr>
        <w:spacing w:after="0"/>
        <w:jc w:val="both"/>
        <w:rPr>
          <w:rFonts w:ascii="Arial" w:hAnsi="Arial" w:cs="Arial"/>
          <w:color w:val="000000"/>
          <w:shd w:val="clear" w:color="auto" w:fill="FFFFFF"/>
        </w:rPr>
      </w:pPr>
    </w:p>
    <w:p w:rsidR="00D81F6A" w:rsidRDefault="00D81F6A" w:rsidP="00947AC0">
      <w:pPr>
        <w:spacing w:after="0"/>
        <w:jc w:val="both"/>
        <w:rPr>
          <w:rFonts w:ascii="Arial" w:hAnsi="Arial" w:cs="Arial"/>
          <w:color w:val="000000"/>
          <w:shd w:val="clear" w:color="auto" w:fill="FFFFFF"/>
        </w:rPr>
      </w:pPr>
      <w:r w:rsidRPr="00D81F6A">
        <w:rPr>
          <w:rFonts w:ascii="Arial" w:hAnsi="Arial" w:cs="Arial"/>
          <w:color w:val="000000"/>
          <w:shd w:val="clear" w:color="auto" w:fill="FFFFFF"/>
        </w:rPr>
        <w:t xml:space="preserve">Se puede ubicar en </w:t>
      </w:r>
      <w:r>
        <w:rPr>
          <w:rFonts w:ascii="Arial" w:hAnsi="Arial" w:cs="Arial"/>
          <w:color w:val="000000"/>
          <w:shd w:val="clear" w:color="auto" w:fill="FFFFFF"/>
        </w:rPr>
        <w:t xml:space="preserve">la BEEC con el código TESIS </w:t>
      </w:r>
      <w:r w:rsidRPr="00D81F6A">
        <w:rPr>
          <w:rFonts w:ascii="Arial" w:hAnsi="Arial" w:cs="Arial"/>
          <w:color w:val="000000"/>
          <w:shd w:val="clear" w:color="auto" w:fill="FFFFFF"/>
        </w:rPr>
        <w:t>7358</w:t>
      </w:r>
    </w:p>
    <w:p w:rsidR="00D81F6A" w:rsidRPr="00947AC0" w:rsidRDefault="00D81F6A" w:rsidP="00947AC0">
      <w:pPr>
        <w:spacing w:after="0"/>
        <w:jc w:val="both"/>
        <w:rPr>
          <w:rFonts w:ascii="Arial" w:hAnsi="Arial" w:cs="Arial"/>
          <w:color w:val="000000"/>
          <w:shd w:val="clear" w:color="auto" w:fill="FFFFFF"/>
        </w:rPr>
      </w:pPr>
    </w:p>
    <w:p w:rsidR="00947AC0" w:rsidRDefault="00077AC8" w:rsidP="00947AC0">
      <w:pPr>
        <w:spacing w:after="0"/>
        <w:jc w:val="both"/>
        <w:rPr>
          <w:rFonts w:ascii="Arial" w:hAnsi="Arial" w:cs="Arial"/>
          <w:b/>
          <w:color w:val="000000"/>
          <w:shd w:val="clear" w:color="auto" w:fill="FFFFFF"/>
        </w:rPr>
      </w:pPr>
      <w:r w:rsidRPr="00947AC0">
        <w:rPr>
          <w:rFonts w:ascii="Arial" w:hAnsi="Arial" w:cs="Arial"/>
          <w:b/>
          <w:color w:val="000000"/>
          <w:shd w:val="clear" w:color="auto" w:fill="FFFFFF"/>
        </w:rPr>
        <w:t xml:space="preserve">Resumen </w:t>
      </w:r>
    </w:p>
    <w:p w:rsidR="00947AC0" w:rsidRPr="00947AC0" w:rsidRDefault="00947AC0" w:rsidP="00947AC0">
      <w:pPr>
        <w:spacing w:after="0"/>
        <w:jc w:val="both"/>
        <w:rPr>
          <w:rFonts w:ascii="Arial" w:hAnsi="Arial" w:cs="Arial"/>
          <w:b/>
          <w:color w:val="000000"/>
          <w:shd w:val="clear" w:color="auto" w:fill="FFFFFF"/>
        </w:rPr>
      </w:pPr>
      <w:r w:rsidRPr="00947AC0">
        <w:rPr>
          <w:rFonts w:ascii="Arial" w:hAnsi="Arial" w:cs="Arial"/>
          <w:szCs w:val="24"/>
        </w:rPr>
        <w:t>Esta investigación tuvo como propósito  analizar las herramientas personales y sociales que presentan los y las estudiantes que participan del Proyecto UNA Educación de Calidad para implementar una propuesta de apoyo educativo que facilite las técnicas y las condiciones de estudio, los recursos materiales y tecnológicos según  las diversas formas de aprender en su formación universitaria.</w:t>
      </w:r>
    </w:p>
    <w:p w:rsidR="00947AC0" w:rsidRPr="00947AC0" w:rsidRDefault="00947AC0" w:rsidP="00947AC0">
      <w:pPr>
        <w:tabs>
          <w:tab w:val="left" w:pos="993"/>
        </w:tabs>
        <w:spacing w:after="0" w:line="240" w:lineRule="auto"/>
        <w:jc w:val="both"/>
        <w:rPr>
          <w:rFonts w:ascii="Arial" w:hAnsi="Arial" w:cs="Arial"/>
          <w:szCs w:val="24"/>
        </w:rPr>
      </w:pPr>
      <w:r w:rsidRPr="00947AC0">
        <w:rPr>
          <w:rFonts w:ascii="Arial" w:hAnsi="Arial" w:cs="Arial"/>
          <w:szCs w:val="24"/>
        </w:rPr>
        <w:t>La misma responde al tipo de estudio de investigación-acción, ya que nace a partir de las necesidades e intereses de los y las estudiantes participantes y se enfoca en la solución del mismo, mediante la búsqueda de sus causas y la aplicación de posibles soluciones</w:t>
      </w:r>
      <w:r w:rsidRPr="00947AC0">
        <w:rPr>
          <w:rFonts w:ascii="Arial" w:hAnsi="Arial" w:cs="Arial"/>
          <w:szCs w:val="24"/>
          <w:lang w:val="es-MX"/>
        </w:rPr>
        <w:t xml:space="preserve">. </w:t>
      </w:r>
    </w:p>
    <w:p w:rsidR="00947AC0" w:rsidRPr="00947AC0" w:rsidRDefault="00947AC0" w:rsidP="00947AC0">
      <w:pPr>
        <w:spacing w:after="0" w:line="240" w:lineRule="auto"/>
        <w:jc w:val="both"/>
        <w:rPr>
          <w:rFonts w:ascii="Arial" w:hAnsi="Arial" w:cs="Arial"/>
          <w:szCs w:val="24"/>
        </w:rPr>
      </w:pPr>
      <w:r w:rsidRPr="00947AC0">
        <w:rPr>
          <w:rFonts w:ascii="Arial" w:hAnsi="Arial" w:cs="Arial"/>
          <w:szCs w:val="24"/>
        </w:rPr>
        <w:t>Este estudio se desarrolló bajo el enfoque cualitativo y corresponde al tipo de investigación acción, empleando en su metodología</w:t>
      </w:r>
      <w:r w:rsidRPr="00947AC0">
        <w:rPr>
          <w:rFonts w:ascii="Arial" w:hAnsi="Arial" w:cs="Arial"/>
          <w:szCs w:val="24"/>
          <w:lang w:val="es-MX"/>
        </w:rPr>
        <w:t xml:space="preserve"> la implementación de talleres con la población participante relacionad</w:t>
      </w:r>
      <w:r>
        <w:rPr>
          <w:rFonts w:ascii="Arial" w:hAnsi="Arial" w:cs="Arial"/>
          <w:szCs w:val="24"/>
          <w:lang w:val="es-MX"/>
        </w:rPr>
        <w:t xml:space="preserve">os con la temática, utilizándose </w:t>
      </w:r>
      <w:bookmarkStart w:id="0" w:name="_GoBack"/>
      <w:bookmarkEnd w:id="0"/>
      <w:r w:rsidRPr="00947AC0">
        <w:rPr>
          <w:rFonts w:ascii="Arial" w:hAnsi="Arial" w:cs="Arial"/>
          <w:szCs w:val="24"/>
          <w:lang w:val="es-MX"/>
        </w:rPr>
        <w:t xml:space="preserve">diversos instrumentos como cuestionarios, entrevistas, guías de trabajo, trabajo en grupo y buzón de sugerencias. Dicha población estuvo conformada por cinco estudiantes de diferentes edades e inscritos en diferentes carreras de </w:t>
      </w:r>
      <w:smartTag w:uri="urn:schemas-microsoft-com:office:smarttags" w:element="PersonName">
        <w:smartTagPr>
          <w:attr w:name="ProductID" w:val="la Universidad Nacional."/>
        </w:smartTagPr>
        <w:r w:rsidRPr="00947AC0">
          <w:rPr>
            <w:rFonts w:ascii="Arial" w:hAnsi="Arial" w:cs="Arial"/>
            <w:szCs w:val="24"/>
            <w:lang w:val="es-MX"/>
          </w:rPr>
          <w:t>la Universidad Nacional.</w:t>
        </w:r>
      </w:smartTag>
    </w:p>
    <w:p w:rsidR="00947AC0" w:rsidRPr="00947AC0" w:rsidRDefault="00947AC0" w:rsidP="00947AC0">
      <w:pPr>
        <w:spacing w:after="0" w:line="240" w:lineRule="auto"/>
        <w:jc w:val="both"/>
        <w:rPr>
          <w:rFonts w:ascii="Arial" w:hAnsi="Arial" w:cs="Arial"/>
          <w:szCs w:val="24"/>
          <w:lang w:val="es-MX"/>
        </w:rPr>
      </w:pPr>
      <w:r w:rsidRPr="00947AC0">
        <w:rPr>
          <w:rFonts w:ascii="Arial" w:hAnsi="Arial" w:cs="Arial"/>
          <w:szCs w:val="24"/>
          <w:lang w:val="es-MX"/>
        </w:rPr>
        <w:t xml:space="preserve">Los resultados muestran que el grupo de estudiantes reconoce el estilo, el ritmo y la forma personal para aprender siendo el estilo visual y auditivo los predominantes según la teoría neurolingüística del aprendizaje. Pero ningún miembro del grupo, en forma independiente, menciona alguna técnicas de estudio, las condiciones ambientales, los recursos materiales y tecnológicos que pueden emplear durante el periodo de estudio que favorezcan su desempeño en el ámbito académico de acuerdo con sus características personales y sociales y las exigencias de la carrera que cursan. </w:t>
      </w:r>
    </w:p>
    <w:p w:rsidR="00947AC0" w:rsidRPr="00947AC0" w:rsidRDefault="00947AC0" w:rsidP="00947AC0">
      <w:pPr>
        <w:spacing w:after="0" w:line="240" w:lineRule="auto"/>
        <w:jc w:val="both"/>
        <w:rPr>
          <w:rFonts w:ascii="Arial" w:hAnsi="Arial" w:cs="Arial"/>
          <w:szCs w:val="24"/>
          <w:u w:val="single"/>
          <w:lang w:val="es-MX"/>
        </w:rPr>
      </w:pPr>
      <w:r w:rsidRPr="00947AC0">
        <w:rPr>
          <w:rFonts w:ascii="Arial" w:hAnsi="Arial" w:cs="Arial"/>
          <w:szCs w:val="24"/>
          <w:lang w:val="es-MX"/>
        </w:rPr>
        <w:t>Finalmente, es determina que la</w:t>
      </w:r>
      <w:r w:rsidRPr="00947AC0">
        <w:rPr>
          <w:rFonts w:ascii="Arial" w:hAnsi="Arial" w:cs="Arial"/>
          <w:szCs w:val="24"/>
        </w:rPr>
        <w:t xml:space="preserve"> implementación de las técnicas de estudio por parte del grupo de estudiantes en su formación académica, depende del conocimiento de sí mismo (procesos cognitivos que se involucran en el aprendizaje) del interés, la motivación, la persistencia, la seguridad personal de cada uno por ajustar las técnicas de estudio seleccionadas a sus características personales y sociales, a las condiciones ambientales, a los recursos materiales y tecnológicos que disponen, siendo aspectos esenciales para la autodeterminación e independencia en su formación universitaria. </w:t>
      </w:r>
    </w:p>
    <w:p w:rsidR="00947AC0" w:rsidRPr="00947AC0" w:rsidRDefault="00947AC0" w:rsidP="00947AC0">
      <w:pPr>
        <w:jc w:val="both"/>
        <w:rPr>
          <w:rFonts w:ascii="Arial" w:hAnsi="Arial" w:cs="Arial"/>
          <w:lang w:val="es-MX"/>
        </w:rPr>
      </w:pPr>
    </w:p>
    <w:p w:rsidR="00947AC0" w:rsidRPr="00947AC0" w:rsidRDefault="00947AC0" w:rsidP="00947AC0">
      <w:pPr>
        <w:jc w:val="both"/>
        <w:rPr>
          <w:rFonts w:ascii="Arial" w:hAnsi="Arial" w:cs="Arial"/>
          <w:b/>
          <w:lang w:val="es-MX"/>
        </w:rPr>
      </w:pPr>
    </w:p>
    <w:p w:rsidR="00947AC0" w:rsidRPr="00947AC0" w:rsidRDefault="00947AC0">
      <w:pPr>
        <w:jc w:val="both"/>
        <w:rPr>
          <w:rFonts w:ascii="Arial" w:hAnsi="Arial" w:cs="Arial"/>
          <w:b/>
          <w:lang w:val="es-MX"/>
        </w:rPr>
      </w:pPr>
    </w:p>
    <w:sectPr w:rsidR="00947AC0" w:rsidRPr="00947AC0" w:rsidSect="007E03B6">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alibri Light">
    <w:altName w:val="Calibri"/>
    <w:charset w:val="00"/>
    <w:family w:val="swiss"/>
    <w:pitch w:val="variable"/>
    <w:sig w:usb0="00000001"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077AC8"/>
    <w:rsid w:val="00077AC8"/>
    <w:rsid w:val="00294B21"/>
    <w:rsid w:val="00427050"/>
    <w:rsid w:val="00722168"/>
    <w:rsid w:val="007E03B6"/>
    <w:rsid w:val="00947AC0"/>
    <w:rsid w:val="00D81F6A"/>
  </w:rsids>
  <m:mathPr>
    <m:mathFont m:val="Cambria Math"/>
    <m:brkBin m:val="before"/>
    <m:brkBinSub m:val="--"/>
    <m:smallFrac/>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03B6"/>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435</Words>
  <Characters>2396</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DEB2017b</dc:creator>
  <cp:keywords/>
  <dc:description/>
  <cp:lastModifiedBy>casa</cp:lastModifiedBy>
  <cp:revision>5</cp:revision>
  <dcterms:created xsi:type="dcterms:W3CDTF">2018-08-11T01:58:00Z</dcterms:created>
  <dcterms:modified xsi:type="dcterms:W3CDTF">2018-08-13T19:32:00Z</dcterms:modified>
</cp:coreProperties>
</file>